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B7E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UGOVOR O ZASTUPANJU MALOLETNIH MODELA I TALENATA</w:t>
      </w:r>
    </w:p>
    <w:bookmarkEnd w:id="0"/>
    <w:p w14:paraId="17A960F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Agencija SNOB / Kids Models</w:t>
      </w:r>
    </w:p>
    <w:p w14:paraId="14E5964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693B3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UGOVOR O ZASTUPANJU MALOLETNOG MODELA I TALENTA</w:t>
      </w:r>
    </w:p>
    <w:p w14:paraId="50E0930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o zastupanju maloletnog modela i talenta (u daljem tekstu: „Ugovor“) zaključen je dana ______________ godine između:</w:t>
      </w:r>
    </w:p>
    <w:p w14:paraId="012882D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Agencije SNOB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(u daljem tekstu: „Agencija“)</w:t>
      </w:r>
    </w:p>
    <w:p w14:paraId="19D3539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</w:t>
      </w:r>
    </w:p>
    <w:p w14:paraId="0B55C20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Roditelja/Zakonskog staratelja:</w:t>
      </w:r>
    </w:p>
    <w:p w14:paraId="5F520C2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D82DE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Adresa: _____________________________________</w:t>
      </w:r>
    </w:p>
    <w:p w14:paraId="558124B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Telefon: ____________________________________</w:t>
      </w:r>
    </w:p>
    <w:p w14:paraId="77C29B7B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E-mail: _____________________________________</w:t>
      </w:r>
    </w:p>
    <w:p w14:paraId="30357B2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koji postupa u ime maloletnog lica:</w:t>
      </w:r>
    </w:p>
    <w:p w14:paraId="0883BC0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Ime i prezime deteta:</w:t>
      </w:r>
    </w:p>
    <w:p w14:paraId="6A0A692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9474D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Datum rođenja: ______________________________</w:t>
      </w:r>
    </w:p>
    <w:p w14:paraId="34BB555C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(u daljem tekstu: „Model/Talenat“).</w:t>
      </w:r>
    </w:p>
    <w:p w14:paraId="243528F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9FF45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1. Predmet ugovora</w:t>
      </w:r>
    </w:p>
    <w:p w14:paraId="11EB8B2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Predmet ovog Ugovora je zastupanje, promocija i predstavljanje Modela/Talenta od strane Agencije radi ostvarivanja angažmana u oblasti:</w:t>
      </w:r>
    </w:p>
    <w:p w14:paraId="26D440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manekenstva, </w:t>
      </w:r>
    </w:p>
    <w:p w14:paraId="3590298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reklamnih kampanja, </w:t>
      </w:r>
    </w:p>
    <w:p w14:paraId="66EFFC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fotografisanja, </w:t>
      </w:r>
    </w:p>
    <w:p w14:paraId="0B27885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televizijskih i filmskih projekata, </w:t>
      </w:r>
    </w:p>
    <w:p w14:paraId="6A52C58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društvenih mreža, </w:t>
      </w:r>
    </w:p>
    <w:p w14:paraId="624B1EE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modnih revija, </w:t>
      </w:r>
    </w:p>
    <w:p w14:paraId="578222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promotivnih događaja, </w:t>
      </w:r>
    </w:p>
    <w:p w14:paraId="2BC7D4F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takmičenja talenata, </w:t>
      </w:r>
    </w:p>
    <w:p w14:paraId="7EDE9CC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 drugih aktivnosti iz oblasti zabave i medija. </w:t>
      </w:r>
    </w:p>
    <w:p w14:paraId="1140508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758D5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2. Ovlašćenje za zastupanje</w:t>
      </w:r>
    </w:p>
    <w:p w14:paraId="165ECCAC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ovlašćuje Agenciju da:</w:t>
      </w:r>
    </w:p>
    <w:p w14:paraId="3A5E1EB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predstavlja Modela/Talenta pred klijentima i poslovnim partnerima; </w:t>
      </w:r>
    </w:p>
    <w:p w14:paraId="3B747AA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promoviše Modela/Talenta kod kompanija, producenata, fotografa, modnih brendova, organizatora događaja i drugih zainteresovanih strana; </w:t>
      </w:r>
    </w:p>
    <w:p w14:paraId="12D799B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kreira i održava profil Modela/Talenta u bazama podataka Agencije; </w:t>
      </w:r>
    </w:p>
    <w:p w14:paraId="7095BC2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objavljuje informacije o Modelu/Talentu na internet prezentacijama, društvenim mrežama i promotivnim materijalima Agencije; </w:t>
      </w:r>
    </w:p>
    <w:p w14:paraId="1DE0A28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pregovara o mogućim angažmanima. </w:t>
      </w:r>
    </w:p>
    <w:p w14:paraId="062615E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garantuje angažmane, zaposlenje, određeni broj poslova niti ostvarivanje prihoda.</w:t>
      </w:r>
    </w:p>
    <w:p w14:paraId="16804C3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CBCC6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3. Saglasnost za fotografisanje i snimanje</w:t>
      </w:r>
    </w:p>
    <w:p w14:paraId="2E127F5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daje saglasnost Agenciji da fotografiše, snima i na drugi način beleži lik, glas, izgled i nastupe Modela/Talenta.</w:t>
      </w:r>
    </w:p>
    <w:p w14:paraId="20F0654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ima pravo da navedeni materijal koristi u svrhu:</w:t>
      </w:r>
    </w:p>
    <w:p w14:paraId="56BF3DF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izrade portfolija, </w:t>
      </w:r>
    </w:p>
    <w:p w14:paraId="7DF60CE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predstavljanja klijentima, </w:t>
      </w:r>
    </w:p>
    <w:p w14:paraId="6D1ADBA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promocije Agencije, </w:t>
      </w:r>
    </w:p>
    <w:p w14:paraId="5CA948B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objava na internet stranicama, </w:t>
      </w:r>
    </w:p>
    <w:p w14:paraId="62C20A0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objava na društvenim mrežama, </w:t>
      </w:r>
    </w:p>
    <w:p w14:paraId="009F83E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štampanih i elektronskih publikacija, </w:t>
      </w:r>
    </w:p>
    <w:p w14:paraId="1686E68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marketinških i promotivnih aktivnosti. </w:t>
      </w:r>
    </w:p>
    <w:p w14:paraId="3CF37B4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Saglasnost se daje za teritoriju celog sveta i na neograničen vremenski period, osim ukoliko važećim propisima nije drugačije određeno.</w:t>
      </w:r>
    </w:p>
    <w:p w14:paraId="0E0F713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47427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4. Obaveze roditelja/staratelja</w:t>
      </w:r>
    </w:p>
    <w:p w14:paraId="6D5351D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se obavezuje da:</w:t>
      </w:r>
    </w:p>
    <w:p w14:paraId="7F5508B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dostavi tačne i potpune podatke o Modelu/Talentu; </w:t>
      </w:r>
    </w:p>
    <w:p w14:paraId="26E038E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blagovremeno obaveštava Agenciju o promenama kontakt podataka; </w:t>
      </w:r>
    </w:p>
    <w:p w14:paraId="7E0AA21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obezbedi prisustvo Modela/Talenta na zakazanim kastinzima, snimanjima, događajima i angažmanima koji su prihvaćeni; </w:t>
      </w:r>
    </w:p>
    <w:p w14:paraId="6609F74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 potrebi prati maloletno lice na događajima; </w:t>
      </w:r>
    </w:p>
    <w:p w14:paraId="2E66805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poštuje zakonske propise koji se odnose na angažovanje maloletnih lica. </w:t>
      </w:r>
    </w:p>
    <w:p w14:paraId="7946A41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snosi punu odgovornost za bezbednost, prevoz, nadzor i dobrobit maloletnog lica.</w:t>
      </w:r>
    </w:p>
    <w:p w14:paraId="5B0C9E3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D1C19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5. Profesionalno ponašanje</w:t>
      </w:r>
    </w:p>
    <w:p w14:paraId="6B553F9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Model/Talenat i Roditelj/Zakonski staratelj obavezuju se da će se prema Agenciji, klijentima, organizatorima, fotografima i drugim učesnicima odnositi profesionalno i odgovorno.</w:t>
      </w:r>
    </w:p>
    <w:p w14:paraId="70C06B4C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zadržava pravo raskida ugovora u slučaju:</w:t>
      </w:r>
    </w:p>
    <w:p w14:paraId="2392CAB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neprimerenog ponašanja, </w:t>
      </w:r>
    </w:p>
    <w:p w14:paraId="1CDF1ED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davanja netačnih podataka, </w:t>
      </w:r>
    </w:p>
    <w:p w14:paraId="336A484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neopravdanog neodazivanja na dogovorene aktivnosti, </w:t>
      </w:r>
    </w:p>
    <w:p w14:paraId="4458243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postupaka koji mogu narušiti ugled Agencije. </w:t>
      </w:r>
    </w:p>
    <w:p w14:paraId="753BA22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20E95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6. Naknada i provizija</w:t>
      </w:r>
    </w:p>
    <w:p w14:paraId="2F542EC7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Visina naknade za pojedinačne angažmane određuje se posebno za svaki projekat.</w:t>
      </w:r>
    </w:p>
    <w:p w14:paraId="59F1BD1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 slučaju angažmana posredstvom Agencije, Agencija ima pravo na ugovorenu proviziju za svoje usluge zastupanja i posredovanja.</w:t>
      </w:r>
    </w:p>
    <w:p w14:paraId="6DBF231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 uslovima angažmana i eventualnim provizijama Roditelj/Zakonski staratelj biće blagovremeno obavešten pre prihvatanja svakog posla.</w:t>
      </w:r>
    </w:p>
    <w:p w14:paraId="17A3522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4F063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7. Zdravstveno stanje</w:t>
      </w:r>
    </w:p>
    <w:p w14:paraId="330511AC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potvrđuje da je, prema njegovim saznanjima, Model/Talenat zdravstveno sposoban za aktivnosti koje proizlaze iz ovog Ugovora.</w:t>
      </w:r>
    </w:p>
    <w:p w14:paraId="59A9AB3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dužan je da obavesti Agenciju o svim zdravstvenim ograničenjima ili posebnim potrebama koje mogu biti značajne za učešće Modela/Talenta.</w:t>
      </w:r>
    </w:p>
    <w:p w14:paraId="23D22BE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E0183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8. Status ugovornih strana</w:t>
      </w:r>
    </w:p>
    <w:p w14:paraId="24304B0F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Ovim Ugovorom ne zasniva se radni odnos između Agencije i Modela/Talenta niti između Agencije i Roditelja/Zakonskog staratelja.</w:t>
      </w:r>
    </w:p>
    <w:p w14:paraId="2D93C85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nastupa isključivo kao zastupnik i posrednik u pronalaženju potencijalnih angažmana.</w:t>
      </w:r>
    </w:p>
    <w:p w14:paraId="02EF286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2F14A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9. Trajanje i raskid ugovora</w:t>
      </w:r>
    </w:p>
    <w:p w14:paraId="296F25CB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stupa na snagu danom potpisivanja i važi do njegovog raskida.</w:t>
      </w:r>
    </w:p>
    <w:p w14:paraId="1C5C6E0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Svaka ugovorna strana može raskinuti Ugovor pisanim putem.</w:t>
      </w:r>
    </w:p>
    <w:p w14:paraId="720B82E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može jednostrano raskinuti Ugovor u slučaju:</w:t>
      </w:r>
    </w:p>
    <w:p w14:paraId="0185EF1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povrede odredaba ovog Ugovora, </w:t>
      </w:r>
    </w:p>
    <w:p w14:paraId="5E81541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davanja netačnih podataka, </w:t>
      </w:r>
    </w:p>
    <w:p w14:paraId="06A6192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nepoštovanja pravila Agencije, </w:t>
      </w:r>
    </w:p>
    <w:p w14:paraId="2CD438E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ponašanja koje šteti ugledu Agencije. </w:t>
      </w:r>
    </w:p>
    <w:p w14:paraId="0D96F9A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8BC9B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10. Zaštita podataka o ličnosti</w:t>
      </w:r>
    </w:p>
    <w:p w14:paraId="35B0C9B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daje saglasnost Agenciji za prikupljanje, obradu, čuvanje i korišćenje podataka o Modelu/Talentu u svrhu zastupanja, promocije i administrativnog vođenja evidencije.</w:t>
      </w:r>
    </w:p>
    <w:p w14:paraId="3D2F2B7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će podatke obrađivati u skladu sa važećim propisima o zaštiti podataka o ličnosti.</w:t>
      </w:r>
    </w:p>
    <w:p w14:paraId="617D895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9D2B0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11. Odgovornost</w:t>
      </w:r>
    </w:p>
    <w:p w14:paraId="36F5672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Roditelj/Zakonski staratelj je upoznat da aktivnosti u oblasti modelinga, snimanja i javnih nastupa mogu nositi određene rizike.</w:t>
      </w:r>
    </w:p>
    <w:p w14:paraId="4B16824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odgovara za štetu, povrede ili troškove nastale tokom aktivnosti koje organizuju treća lica, osim u slučajevima predviđenim zakonom.</w:t>
      </w:r>
    </w:p>
    <w:p w14:paraId="63FFD17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87441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12. Merodavno pravo</w:t>
      </w:r>
    </w:p>
    <w:p w14:paraId="38DC058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 ovaj Ugovor primenjuju se propisi Republike Srbije.</w:t>
      </w:r>
    </w:p>
    <w:p w14:paraId="3BFA02F8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Sve eventualne sporove ugovorne strane će nastojati da reše sporazumno, a ukoliko to nije moguće, za rešavanje sporova nadležan je stvarno nadležni sud u Republici Srbiji.</w:t>
      </w:r>
    </w:p>
    <w:p w14:paraId="32E025E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3D134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13. Završne odredbe</w:t>
      </w:r>
    </w:p>
    <w:p w14:paraId="6BEB5804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predstavlja celokupan sporazum između ugovornih strana i zamenjuje sve prethodne usmene ili pisane dogovore koji se odnose na predmet ovog Ugovora.</w:t>
      </w:r>
    </w:p>
    <w:p w14:paraId="1B56A4A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Sve izmene i dopune ovog Ugovora važeće su samo ako su sačinjene u pisanoj formi i potpisane od strane obe ugovorne strane.</w:t>
      </w:r>
    </w:p>
    <w:p w14:paraId="289E012B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0F1CF90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 14. Naknada štete i ugovorna odgovornost</w:t>
      </w:r>
    </w:p>
    <w:p w14:paraId="64833A87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 slučaju da Model/Talenat odnosno njegov Roditelj/Zakonski staratelj prekrši odredbe ovog Ugovora, naročito ukoliko:</w:t>
      </w:r>
    </w:p>
    <w:p w14:paraId="2A43359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samostalno prihvata angažmane koji su ugovoreni ili posredovani preko Agencije bez njenog znanja i saglasnosti; </w:t>
      </w:r>
    </w:p>
    <w:p w14:paraId="0B2B3F1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neopravdano otkaže ili ne izvrši već prihvaćen angažman; </w:t>
      </w:r>
    </w:p>
    <w:p w14:paraId="7594545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dostavi netačne ili nepotpune podatke od značaja za saradnju; </w:t>
      </w:r>
    </w:p>
    <w:p w14:paraId="3A61635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svojim postupanjem naruši ugled ili poslovne interese Agencije; </w:t>
      </w:r>
    </w:p>
    <w:p w14:paraId="7D934A8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na drugi način prekrši ugovorne obaveze preuzete ovim Ugovorom, </w:t>
      </w:r>
    </w:p>
    <w:p w14:paraId="0249F77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dužan je da Agenciji nadoknadi stvarno nastalu štetu.</w:t>
      </w:r>
    </w:p>
    <w:p w14:paraId="758778B7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Ukupna naknada štete po osnovu povrede ugovornih obaveza iz ovog Ugovora može iznositi najviše protivvrednost od </w:t>
      </w:r>
      <w:r>
        <w:rPr>
          <w:rStyle w:val="8"/>
          <w:rFonts w:hint="default" w:ascii="Times New Roman" w:hAnsi="Times New Roman" w:cs="Times New Roman"/>
        </w:rPr>
        <w:t>1.000 (hiljadu) evra u dinarima</w:t>
      </w:r>
      <w:r>
        <w:rPr>
          <w:rFonts w:hint="default" w:ascii="Times New Roman" w:hAnsi="Times New Roman" w:cs="Times New Roman"/>
        </w:rPr>
        <w:t>, obračunatu prema srednjem kursu Narodna banka Srbije na dan nastanka obaveze plaćanja.</w:t>
      </w:r>
    </w:p>
    <w:p w14:paraId="08281F6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je dužna da, na zahtev Roditelja/Zakonskog staratelja, dokumentuje i obrazloži nastanak i visinu štete za koju potražuje naknadu.</w:t>
      </w:r>
    </w:p>
    <w:p w14:paraId="5E8EF1E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 odredba ne isključuje pravo ugovornih strana da spor pokušaju da reše mirnim putem pre pokretanja bilo kakvog sudskog postupka.</w:t>
      </w:r>
    </w:p>
    <w:p w14:paraId="7C9864B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67B10AB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84B40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POTPISI UGOVORNIH STRANA</w:t>
      </w:r>
    </w:p>
    <w:p w14:paraId="09372462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1</w:t>
      </w:r>
    </w:p>
    <w:p w14:paraId="78C6E46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 i prezime: __________________</w:t>
      </w:r>
    </w:p>
    <w:p w14:paraId="1B428B1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Potpis: ________________________</w:t>
      </w:r>
    </w:p>
    <w:p w14:paraId="0990435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2</w:t>
      </w:r>
    </w:p>
    <w:p w14:paraId="7E78ED0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 i prezime: __________________</w:t>
      </w:r>
    </w:p>
    <w:p w14:paraId="1460D4AF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Potpis: ________________________</w:t>
      </w:r>
    </w:p>
    <w:p w14:paraId="6C9E9B0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ili</w:t>
      </w:r>
    </w:p>
    <w:p w14:paraId="2E9EFC0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Zakonski staratelj</w:t>
      </w:r>
    </w:p>
    <w:p w14:paraId="38B2446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 i prezime: __________________</w:t>
      </w:r>
    </w:p>
    <w:p w14:paraId="794CD3E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Potpis: ________________________</w:t>
      </w:r>
    </w:p>
    <w:p w14:paraId="16EA905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 možeš dodati i sledeću klauzulu:</w:t>
      </w:r>
    </w:p>
    <w:p w14:paraId="36F92EA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321BE5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lang w:val="sr-Latn-RS"/>
        </w:rPr>
      </w:pPr>
      <w:r>
        <w:rPr>
          <w:rFonts w:hint="default" w:ascii="Times New Roman" w:hAnsi="Times New Roman" w:cs="Times New Roman"/>
        </w:rPr>
        <w:t>Maloletni model/talenat</w:t>
      </w:r>
      <w:r>
        <w:rPr>
          <w:rFonts w:hint="default" w:ascii="Times New Roman" w:hAnsi="Times New Roman" w:cs="Times New Roman"/>
          <w:lang w:val="sr-Latn-RS"/>
        </w:rPr>
        <w:t xml:space="preserve"> </w:t>
      </w:r>
    </w:p>
    <w:p w14:paraId="4BB0766C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 i prezime: _______________________________</w:t>
      </w:r>
    </w:p>
    <w:p w14:paraId="4E5DB431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Potpis: _____________________________________</w:t>
      </w:r>
    </w:p>
    <w:p w14:paraId="199CFBEB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Datum: _____________________________________</w:t>
      </w:r>
    </w:p>
    <w:p w14:paraId="4BD6D0E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B3238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SNOB / Kids Models</w:t>
      </w:r>
    </w:p>
    <w:p w14:paraId="2AABBBA8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Ovlašćeno lice: ______________________________</w:t>
      </w:r>
    </w:p>
    <w:p w14:paraId="21A46EC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Funkcija: ___________________________________</w:t>
      </w:r>
    </w:p>
    <w:p w14:paraId="05081BA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Potpis: _____________________________________</w:t>
      </w:r>
    </w:p>
    <w:p w14:paraId="4D7996F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Datum: _____________________________________</w:t>
      </w:r>
    </w:p>
    <w:p w14:paraId="7A9A6C4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9690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Kontakt podaci Agencije</w:t>
      </w:r>
    </w:p>
    <w:p w14:paraId="095C4BC6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SNOB Agency / Kids Models</w:t>
      </w:r>
    </w:p>
    <w:p w14:paraId="37F09A38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Adresa: _____________________________________</w:t>
      </w:r>
    </w:p>
    <w:p w14:paraId="3092AE98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Telefon: ____________________________________</w:t>
      </w:r>
    </w:p>
    <w:p w14:paraId="7835D5C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E-mail: _____________________________________</w:t>
      </w:r>
    </w:p>
    <w:p w14:paraId="471A4E6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Web sajt: ___________________________________</w:t>
      </w:r>
    </w:p>
    <w:p w14:paraId="3548B8F9">
      <w:pPr>
        <w:rPr>
          <w:rFonts w:hint="default" w:ascii="Times New Roman" w:hAnsi="Times New Roman" w:cs="Times New Roman"/>
          <w:lang w:val="sr-Latn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94E78"/>
    <w:multiLevelType w:val="multilevel"/>
    <w:tmpl w:val="89994E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E7FEA81"/>
    <w:multiLevelType w:val="multilevel"/>
    <w:tmpl w:val="DE7FEA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690B602"/>
    <w:multiLevelType w:val="multilevel"/>
    <w:tmpl w:val="0690B6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596DAD5"/>
    <w:multiLevelType w:val="multilevel"/>
    <w:tmpl w:val="1596DA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ABC00D3"/>
    <w:multiLevelType w:val="multilevel"/>
    <w:tmpl w:val="2ABC00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2484D06"/>
    <w:multiLevelType w:val="multilevel"/>
    <w:tmpl w:val="32484D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D773DE9"/>
    <w:multiLevelType w:val="multilevel"/>
    <w:tmpl w:val="5D773D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D50BE"/>
    <w:rsid w:val="2A0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2026-06-05T09:41:00Z</dcterms:created>
  <dc:creator>Milan Rakic Agency SNOB</dc:creator>
  <cp:lastModifiedBy>Milan Rakic Agency SNOB</cp:lastModifiedBy>
  <dcterms:modified xsi:type="dcterms:W3CDTF">2026-06-05T09:45:36Z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4602D20B586546EEA195E4BECDCE353B_11</vt:lpwstr>
  </property>
</Properties>
</file>